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0A" w:rsidRPr="00DE380A" w:rsidRDefault="00DE380A" w:rsidP="00DE380A">
      <w:pPr>
        <w:pStyle w:val="Heading2"/>
        <w:shd w:val="clear" w:color="auto" w:fill="FFFFFF"/>
        <w:spacing w:before="48" w:beforeAutospacing="0" w:after="48" w:afterAutospacing="0"/>
        <w:jc w:val="both"/>
        <w:rPr>
          <w:rFonts w:ascii="Trebuchet MS" w:hAnsi="Trebuchet MS"/>
          <w:caps/>
          <w:sz w:val="24"/>
          <w:szCs w:val="24"/>
        </w:rPr>
      </w:pPr>
      <w:bookmarkStart w:id="0" w:name="_GoBack"/>
      <w:r w:rsidRPr="00DE380A">
        <w:rPr>
          <w:rFonts w:ascii="Trebuchet MS" w:hAnsi="Trebuchet MS"/>
          <w:caps/>
          <w:sz w:val="24"/>
          <w:szCs w:val="24"/>
        </w:rPr>
        <w:t>STEISSBEIN UND DAS "PRIMITIVE STREAK"</w:t>
      </w:r>
    </w:p>
    <w:p w:rsidR="00E249A6" w:rsidRPr="00DE380A" w:rsidRDefault="00E249A6" w:rsidP="00DE380A">
      <w:pPr>
        <w:jc w:val="right"/>
        <w:rPr>
          <w:rFonts w:hint="cs"/>
          <w:rtl/>
          <w:lang w:bidi="ar-EG"/>
        </w:rPr>
      </w:pPr>
    </w:p>
    <w:p w:rsidR="00DE380A" w:rsidRPr="00DE380A" w:rsidRDefault="00DE380A" w:rsidP="00DE380A">
      <w:pPr>
        <w:jc w:val="right"/>
        <w:rPr>
          <w:rFonts w:hint="cs"/>
          <w:rtl/>
          <w:lang w:bidi="ar-EG"/>
        </w:rPr>
      </w:pPr>
    </w:p>
    <w:p w:rsidR="00DE380A" w:rsidRPr="00DE380A" w:rsidRDefault="00DE380A" w:rsidP="00DE380A">
      <w:pPr>
        <w:jc w:val="right"/>
        <w:rPr>
          <w:lang w:bidi="ar-EG"/>
        </w:rPr>
      </w:pPr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Imam Muslim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überliefert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seinem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Sahih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Abu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Hurairah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Prophet </w:t>
      </w:r>
      <w:proofErr w:type="spellStart"/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sagte</w:t>
      </w:r>
      <w:proofErr w:type="spellEnd"/>
      <w:proofErr w:type="gram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:  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Alle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Körperteile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der) Kinder von Adam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Tode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) in den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Erdstaube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zunichte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außer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Schwanzsteißbein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von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geschaffen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wieder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Jenseits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zusammengesetzt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.  Imam Muslim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überliefert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seinem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Sahih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Abu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Hurairah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Prophet </w:t>
      </w:r>
      <w:proofErr w:type="spellStart"/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sagte</w:t>
      </w:r>
      <w:proofErr w:type="spellEnd"/>
      <w:proofErr w:type="gram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:  "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Alle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Körperteile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der) Kinder von Adam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Tode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) in den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Erdstaube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zunichte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außer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Schwanzsteißbein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von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geschaffen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wieder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Jenseits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zusammengesetzt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wissenschaftliche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Tatsache</w:t>
      </w:r>
      <w:proofErr w:type="spellEnd"/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moderne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Embryologie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erklärt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Steißbein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das "Primitive Streak"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Dieser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erste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Teil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Embryonalzeit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formt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dann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gestalten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dadurch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anderen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Bestandteile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Embryos. </w:t>
      </w:r>
      <w:proofErr w:type="spellStart"/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Danach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fängt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dieses "Primitive Streak" an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allmählich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abzumagern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bis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verschwindet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von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ihm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nichts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mehr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bleibt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außer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Steißbein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 Das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Ausgestalten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"Primitive Streak":14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Tage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Befruchtung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beginnen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inneren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sowie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äußeren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Keimblätter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Ektoderm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Entoderm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)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Embryozellen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länglich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dann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birnenförmig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Dabei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liegt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breitere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Teil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Keimblattes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an</w:t>
      </w:r>
      <w:proofErr w:type="spellEnd"/>
      <w:proofErr w:type="gram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vorderen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Seite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.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Zellen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Ektoderms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fangen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danach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an</w:t>
      </w:r>
      <w:proofErr w:type="gram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das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sog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. "Primitive Streak"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gestalten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erstmalig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am</w:t>
      </w:r>
      <w:proofErr w:type="gram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15. Tag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Befruchtung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erscheint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Zellen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dieses "Streak"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teilen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vermehren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dann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Ektoderm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Entoderm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indem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neues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Keimblatt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bilden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nämlich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mittlere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Keimblatt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(Mesoderm). Das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Erscheinen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"Primitive Streak" hat also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Ausbildung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Zentralnervensystems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sowie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Nervenstrangs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(Notochord), von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Wirbelsäule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stammt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Folge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Erst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formen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Körperteile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-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organe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Embryos. D. h.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das "Primitive Streak"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formt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dann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Keimblatt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Lage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Nervensystem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Körperteile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umzuwandeln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  <w:shd w:val="clear" w:color="auto" w:fill="FFFFFF"/>
        </w:rPr>
        <w:t> 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Beweis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Bedeutung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"Primitive Streak" in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Embryoentwicklung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verbietet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britische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Ausschuss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WARNEK (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zuständig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Humanbefruchtung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-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genetik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) den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Ärzten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Forschern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Experimente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an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künstlich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Retorten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befruchteten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Embryonen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in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denen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das "Primitive Streak"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schon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ausgeformt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wurde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vorzuführen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  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Folge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Aktivität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ausgeformten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"Primitive Streak"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erscheinen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folgenden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Teile</w:t>
      </w:r>
      <w:proofErr w:type="spellEnd"/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-         In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Zeit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wobei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Neuralrohr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schließt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erschienen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das "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Otic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Placode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" und das "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Linse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Placode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".</w:t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-         Der Kopf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formt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hohen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Drittel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Neuralrohrs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während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Rückenmark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seinem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unteren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Drittel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ausbildet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zwar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Bereich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vierten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fünften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Somiten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Denn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ersten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vier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Somiten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Teil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Schädeltiefe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-        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Mesodermzellen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vermehren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um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Embryoachse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bauen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Somiten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auf, von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denen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Wirbelsäure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Muskeln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Anfänge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Finger-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Zehenspitze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lastRenderedPageBreak/>
        <w:t>Knochengerippe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Genitalien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Harnorgane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Bauch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-,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Lungen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-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Herzschleimhaut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Blutgefäße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das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Herz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Muskel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Verdauungssystem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stammen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.  </w:t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Das "Primitive Streak" </w:t>
      </w:r>
      <w:proofErr w:type="spellStart"/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somit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wichtiges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Zeichen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Differenzierungsanfang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verschiedenen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Embryozellen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Körperorgane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Stufe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Organogenese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beginnt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erst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das "Primitive Streak", das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Neuralrohr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Somiten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gestalten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dauert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vom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Anfang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vierten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Woche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bis</w:t>
      </w:r>
      <w:proofErr w:type="spellEnd"/>
      <w:proofErr w:type="gram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Ende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achten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. Am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Ende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dieser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Stufe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schon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alle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grundlegenden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Systeme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Körperteile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Embryos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vollständig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ausgeformt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bleibt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dann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nichts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mehr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deren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Wachstum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Das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Schicksal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"Primitive Streak"</w:t>
      </w:r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proofErr w:type="gram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das "Primitive Streak" seine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Funktion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vierten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Woche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beendet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beginnt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abzumagern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bis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Steißlage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Embryos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liegt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keinen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Spur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mehr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lässt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außer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Steißbein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Wunderaspekt</w:t>
      </w:r>
      <w:proofErr w:type="spellEnd"/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Prophetenüberlieferung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Steißbeins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gehört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wissenschaftlichen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Wundern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Propheten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Muhammad,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denn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Embryologie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stellt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fest,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alle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Körperteile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-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organe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  des Menschen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diesem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Steißbein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das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unter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"Primitive Streak"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bekannt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. Dieses "Primitive Streak"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treibt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Zellen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Vermehrung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und die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Gewebe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Differenzierung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was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Erscheinen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Nervensystems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in seiner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primären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Form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führt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</w:rPr>
        <w:br/>
      </w:r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Von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diesem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Teil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von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der Mensch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Embryo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formt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dieser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auch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Jenseits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wieder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zusammengesetzt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E380A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DE380A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End w:id="0"/>
    </w:p>
    <w:sectPr w:rsidR="00DE380A" w:rsidRPr="00DE380A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275652"/>
    <w:rsid w:val="002D14D0"/>
    <w:rsid w:val="009E0E2E"/>
    <w:rsid w:val="00B03260"/>
    <w:rsid w:val="00DE380A"/>
    <w:rsid w:val="00E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2015-01-13T20:57:00Z</cp:lastPrinted>
  <dcterms:created xsi:type="dcterms:W3CDTF">2015-01-13T20:59:00Z</dcterms:created>
  <dcterms:modified xsi:type="dcterms:W3CDTF">2015-01-13T20:59:00Z</dcterms:modified>
</cp:coreProperties>
</file>